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C1B0" w14:textId="5009D3EE" w:rsidR="0070188F" w:rsidRDefault="0070188F" w:rsidP="0070188F">
      <w:pPr>
        <w:pStyle w:val="Caption"/>
        <w:rPr>
          <w:sz w:val="28"/>
          <w:szCs w:val="28"/>
        </w:rPr>
      </w:pPr>
      <w:bookmarkStart w:id="0" w:name="_GoBack"/>
      <w:bookmarkEnd w:id="0"/>
      <w:r w:rsidRPr="00115DE6">
        <w:rPr>
          <w:sz w:val="28"/>
          <w:szCs w:val="28"/>
        </w:rPr>
        <w:t>Existi</w:t>
      </w:r>
      <w:r>
        <w:rPr>
          <w:sz w:val="28"/>
          <w:szCs w:val="28"/>
        </w:rPr>
        <w:t>n</w:t>
      </w:r>
      <w:r w:rsidRPr="00115DE6">
        <w:rPr>
          <w:sz w:val="28"/>
          <w:szCs w:val="28"/>
        </w:rPr>
        <w:t xml:space="preserve">g Fisheries Management Regulations </w:t>
      </w:r>
      <w:r w:rsidR="00EC6F58">
        <w:rPr>
          <w:sz w:val="28"/>
          <w:szCs w:val="28"/>
        </w:rPr>
        <w:t xml:space="preserve">and CDT Initiatives of Coral Triangle </w:t>
      </w:r>
      <w:r w:rsidRPr="00115DE6">
        <w:rPr>
          <w:sz w:val="28"/>
          <w:szCs w:val="28"/>
        </w:rPr>
        <w:t>of ASEAN Member States</w:t>
      </w:r>
    </w:p>
    <w:p w14:paraId="1D7457AE" w14:textId="77777777" w:rsidR="0070188F" w:rsidRPr="00115DE6" w:rsidRDefault="0070188F" w:rsidP="0070188F"/>
    <w:tbl>
      <w:tblPr>
        <w:tblStyle w:val="TableGrid"/>
        <w:tblW w:w="89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62"/>
        <w:gridCol w:w="6715"/>
        <w:gridCol w:w="23"/>
      </w:tblGrid>
      <w:tr w:rsidR="0070188F" w:rsidRPr="005A1932" w14:paraId="4ED727EB" w14:textId="77777777" w:rsidTr="0070188F">
        <w:trPr>
          <w:gridAfter w:val="1"/>
          <w:wAfter w:w="23" w:type="dxa"/>
          <w:trHeight w:val="265"/>
        </w:trPr>
        <w:tc>
          <w:tcPr>
            <w:tcW w:w="2162" w:type="dxa"/>
            <w:tcBorders>
              <w:bottom w:val="single" w:sz="4" w:space="0" w:color="auto"/>
            </w:tcBorders>
          </w:tcPr>
          <w:p w14:paraId="1354606A" w14:textId="54C0746A" w:rsidR="0070188F" w:rsidRPr="005A1932" w:rsidRDefault="0070188F" w:rsidP="00AA0150">
            <w:pPr>
              <w:pStyle w:val="ListParagraph"/>
              <w:ind w:left="316"/>
              <w:jc w:val="center"/>
              <w:rPr>
                <w:rFonts w:ascii="Gill Sans MT" w:hAnsi="Gill Sans MT"/>
                <w:b/>
              </w:rPr>
            </w:pPr>
            <w:bookmarkStart w:id="1" w:name="_Hlk8933442"/>
            <w:r>
              <w:rPr>
                <w:rFonts w:ascii="Gill Sans MT" w:hAnsi="Gill Sans MT"/>
                <w:b/>
              </w:rPr>
              <w:t xml:space="preserve">CT6 </w:t>
            </w:r>
            <w:r w:rsidRPr="005A1932">
              <w:rPr>
                <w:rFonts w:ascii="Gill Sans MT" w:hAnsi="Gill Sans MT"/>
                <w:b/>
              </w:rPr>
              <w:t>Country</w:t>
            </w:r>
          </w:p>
        </w:tc>
        <w:tc>
          <w:tcPr>
            <w:tcW w:w="6715" w:type="dxa"/>
          </w:tcPr>
          <w:p w14:paraId="270390CF" w14:textId="77777777" w:rsidR="0070188F" w:rsidRPr="005A1932" w:rsidRDefault="0070188F" w:rsidP="00AA0150">
            <w:pPr>
              <w:jc w:val="center"/>
              <w:rPr>
                <w:rFonts w:ascii="Gill Sans MT" w:hAnsi="Gill Sans MT"/>
                <w:b/>
              </w:rPr>
            </w:pPr>
            <w:r w:rsidRPr="005A1932">
              <w:rPr>
                <w:rFonts w:ascii="Gill Sans MT" w:hAnsi="Gill Sans MT"/>
                <w:b/>
              </w:rPr>
              <w:t>Existing Fisheries Management Policies and Regulations</w:t>
            </w:r>
          </w:p>
        </w:tc>
      </w:tr>
      <w:tr w:rsidR="0070188F" w:rsidRPr="00070E88" w14:paraId="66837F97" w14:textId="77777777" w:rsidTr="0070188F">
        <w:trPr>
          <w:trHeight w:val="486"/>
        </w:trPr>
        <w:tc>
          <w:tcPr>
            <w:tcW w:w="2162" w:type="dxa"/>
          </w:tcPr>
          <w:p w14:paraId="1BAB6603" w14:textId="77777777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Indonesia</w:t>
            </w:r>
          </w:p>
        </w:tc>
        <w:tc>
          <w:tcPr>
            <w:tcW w:w="6738" w:type="dxa"/>
            <w:gridSpan w:val="2"/>
          </w:tcPr>
          <w:p w14:paraId="09CD0118" w14:textId="732FE63C" w:rsidR="00CF2292" w:rsidRDefault="00CF2292" w:rsidP="00AA015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National Policies and Regulations:</w:t>
            </w:r>
          </w:p>
          <w:p w14:paraId="19754CD8" w14:textId="78B318D8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571: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75/KEPMEN-KP/2016</w:t>
            </w:r>
          </w:p>
          <w:p w14:paraId="4411C672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572: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76/KEPMEN-KP/2016</w:t>
            </w:r>
          </w:p>
          <w:p w14:paraId="78F6E44B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573: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77/KEPMEN-KP/2016</w:t>
            </w:r>
          </w:p>
          <w:p w14:paraId="32A10C21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711: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78/KEPMEN-KP/2016</w:t>
            </w:r>
          </w:p>
          <w:p w14:paraId="675B23A1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712: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79/KEPMEN-KP/2016</w:t>
            </w:r>
          </w:p>
          <w:p w14:paraId="2E72C8EE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713: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80/KEPMEN-KP/2016</w:t>
            </w:r>
          </w:p>
          <w:p w14:paraId="04932C74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714: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81/KEPMEN-KP/2016</w:t>
            </w:r>
          </w:p>
          <w:p w14:paraId="1D1D1763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715: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82/KEPMEN-KP/2016</w:t>
            </w:r>
          </w:p>
          <w:p w14:paraId="0017021E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716: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83/KEPMEN-KP/2016</w:t>
            </w:r>
          </w:p>
          <w:p w14:paraId="0DB8E183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717: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84/KEPMEN-KP/2016</w:t>
            </w:r>
          </w:p>
          <w:p w14:paraId="08B0234E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FMA 718: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Ministrial</w:t>
            </w:r>
            <w:proofErr w:type="spellEnd"/>
            <w:r w:rsidRPr="00070E88">
              <w:rPr>
                <w:rFonts w:ascii="Gill Sans MT" w:hAnsi="Gill Sans MT"/>
                <w:sz w:val="20"/>
                <w:szCs w:val="20"/>
              </w:rPr>
              <w:t xml:space="preserve"> Decree Number 54/KEPMEN-KP/2014</w:t>
            </w:r>
          </w:p>
          <w:p w14:paraId="684717C2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Act No. 31/2004 on Fisheries, amended by Act No. 45/2009</w:t>
            </w:r>
          </w:p>
          <w:p w14:paraId="0A674C82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Strategic Plan for 2015-2019</w:t>
            </w:r>
          </w:p>
          <w:p w14:paraId="37EECF20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Ministerial decree No 107/2015 on National Tuna Management Plan</w:t>
            </w:r>
          </w:p>
          <w:p w14:paraId="5F8CC56E" w14:textId="77777777" w:rsidR="0070188F" w:rsidRPr="00070E88" w:rsidRDefault="0070188F" w:rsidP="00AA0150">
            <w:p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Presidential Decree No.115/2015 concerning Task Force in Combating Illegal Fishing established</w:t>
            </w:r>
          </w:p>
          <w:p w14:paraId="4390F015" w14:textId="77777777" w:rsidR="00070E88" w:rsidRDefault="00070E88" w:rsidP="00AA0150">
            <w:pPr>
              <w:rPr>
                <w:rFonts w:ascii="Gill Sans MT" w:hAnsi="Gill Sans MT"/>
                <w:bCs/>
                <w:i/>
                <w:sz w:val="20"/>
                <w:szCs w:val="20"/>
              </w:rPr>
            </w:pPr>
          </w:p>
          <w:p w14:paraId="367EFFC1" w14:textId="0A6E4670" w:rsidR="0070188F" w:rsidRPr="00CF2292" w:rsidRDefault="0070188F" w:rsidP="00AA0150">
            <w:pPr>
              <w:rPr>
                <w:rFonts w:ascii="Gill Sans MT" w:hAnsi="Gill Sans MT"/>
                <w:iCs/>
                <w:sz w:val="20"/>
                <w:szCs w:val="20"/>
              </w:rPr>
            </w:pPr>
            <w:r w:rsidRPr="00CF2292">
              <w:rPr>
                <w:rFonts w:ascii="Gill Sans MT" w:hAnsi="Gill Sans MT"/>
                <w:bCs/>
                <w:iCs/>
                <w:sz w:val="20"/>
                <w:szCs w:val="20"/>
              </w:rPr>
              <w:t xml:space="preserve">Regulation </w:t>
            </w:r>
            <w:r w:rsidRPr="00CF2292">
              <w:rPr>
                <w:rFonts w:ascii="Gill Sans MT" w:hAnsi="Gill Sans MT"/>
                <w:bCs/>
                <w:iCs/>
                <w:sz w:val="20"/>
                <w:szCs w:val="20"/>
                <w:lang w:val="id-ID"/>
              </w:rPr>
              <w:t>for</w:t>
            </w:r>
            <w:r w:rsidRPr="00CF2292">
              <w:rPr>
                <w:rFonts w:ascii="Gill Sans MT" w:hAnsi="Gill Sans MT"/>
                <w:bCs/>
                <w:iCs/>
                <w:sz w:val="20"/>
                <w:szCs w:val="20"/>
              </w:rPr>
              <w:t xml:space="preserve"> Fishery management plan based on species</w:t>
            </w:r>
            <w:r w:rsidRPr="00CF2292">
              <w:rPr>
                <w:rFonts w:ascii="Gill Sans MT" w:hAnsi="Gill Sans MT"/>
                <w:bCs/>
                <w:iCs/>
                <w:sz w:val="20"/>
                <w:szCs w:val="20"/>
                <w:lang w:val="id-ID"/>
              </w:rPr>
              <w:t>:</w:t>
            </w:r>
          </w:p>
          <w:p w14:paraId="41264D14" w14:textId="77777777" w:rsidR="0070188F" w:rsidRPr="00070E88" w:rsidRDefault="0070188F" w:rsidP="0070188F">
            <w:pPr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  <w:lang w:val="id-ID"/>
              </w:rPr>
              <w:t xml:space="preserve">Blue Swimming Crab: Ministrial Decree Number </w:t>
            </w:r>
            <w:r w:rsidRPr="00070E88">
              <w:rPr>
                <w:rFonts w:ascii="Gill Sans MT" w:hAnsi="Gill Sans MT"/>
                <w:sz w:val="20"/>
                <w:szCs w:val="20"/>
              </w:rPr>
              <w:t>70/KEPMEN-KP/2016</w:t>
            </w:r>
          </w:p>
          <w:p w14:paraId="7567DA6B" w14:textId="77777777" w:rsidR="0070188F" w:rsidRPr="00070E88" w:rsidRDefault="0070188F" w:rsidP="0070188F">
            <w:pPr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Flying fish</w:t>
            </w:r>
            <w:r w:rsidRPr="00070E88">
              <w:rPr>
                <w:rFonts w:ascii="Gill Sans MT" w:hAnsi="Gill Sans MT"/>
                <w:sz w:val="20"/>
                <w:szCs w:val="20"/>
                <w:lang w:val="id-ID"/>
              </w:rPr>
              <w:t>: Ministrial Decree Number 69/KEPMEN-KP/2016</w:t>
            </w:r>
          </w:p>
          <w:p w14:paraId="2C333920" w14:textId="77777777" w:rsidR="0070188F" w:rsidRPr="00070E88" w:rsidRDefault="0070188F" w:rsidP="0070188F">
            <w:pPr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Bali Strait Sardine</w:t>
            </w:r>
            <w:r w:rsidRPr="00070E88">
              <w:rPr>
                <w:rFonts w:ascii="Gill Sans MT" w:hAnsi="Gill Sans MT"/>
                <w:sz w:val="20"/>
                <w:szCs w:val="20"/>
                <w:lang w:val="id-ID"/>
              </w:rPr>
              <w:t>: Ministrial Decree Number 68/KEPMEN-KP/2016</w:t>
            </w:r>
          </w:p>
          <w:p w14:paraId="44235D03" w14:textId="77777777" w:rsidR="0070188F" w:rsidRPr="00070E88" w:rsidRDefault="0070188F" w:rsidP="0070188F">
            <w:pPr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Tuna, Neritic Tuna, Skipjack</w:t>
            </w:r>
            <w:r w:rsidRPr="00070E88">
              <w:rPr>
                <w:rFonts w:ascii="Gill Sans MT" w:hAnsi="Gill Sans MT"/>
                <w:sz w:val="20"/>
                <w:szCs w:val="20"/>
                <w:lang w:val="id-ID"/>
              </w:rPr>
              <w:t>: Ministrial Decree Number 107/KEPMEN-KP/2015</w:t>
            </w:r>
          </w:p>
          <w:p w14:paraId="14731278" w14:textId="77777777" w:rsidR="0070188F" w:rsidRDefault="00CF2292" w:rsidP="00AA015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CDT policy?</w:t>
            </w:r>
          </w:p>
          <w:p w14:paraId="1BB41482" w14:textId="6AECAB43" w:rsidR="00CF2292" w:rsidRPr="00070E88" w:rsidRDefault="00CF2292" w:rsidP="00AA015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0188F" w:rsidRPr="00070E88" w14:paraId="58172250" w14:textId="77777777" w:rsidTr="0070188F">
        <w:trPr>
          <w:trHeight w:val="265"/>
        </w:trPr>
        <w:tc>
          <w:tcPr>
            <w:tcW w:w="2162" w:type="dxa"/>
          </w:tcPr>
          <w:p w14:paraId="35509664" w14:textId="77777777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Malaysia </w:t>
            </w:r>
          </w:p>
        </w:tc>
        <w:tc>
          <w:tcPr>
            <w:tcW w:w="6738" w:type="dxa"/>
            <w:gridSpan w:val="2"/>
          </w:tcPr>
          <w:p w14:paraId="749E83E1" w14:textId="77777777" w:rsidR="00CF2292" w:rsidRDefault="00CF2292" w:rsidP="00F7306C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National Policies and Regulation:</w:t>
            </w:r>
          </w:p>
          <w:p w14:paraId="6A17F04B" w14:textId="052EEF49" w:rsidR="00F7306C" w:rsidRDefault="0070188F" w:rsidP="00CF229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Act 1985 (Act 317)</w:t>
            </w:r>
            <w:r w:rsidR="00AD6CF6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4CCF1665" w14:textId="248DAC4E" w:rsidR="00070E88" w:rsidRPr="00070E88" w:rsidRDefault="00070E88" w:rsidP="00F7306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Regulation 1980 - Prohibited Methods of Fishing</w:t>
            </w:r>
          </w:p>
          <w:p w14:paraId="22C2EA3D" w14:textId="5D00F0BB" w:rsidR="00070E88" w:rsidRPr="00070E88" w:rsidRDefault="00070E88" w:rsidP="00070E8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Regulations 1985 - Licensing of Local Fishing Vessels</w:t>
            </w:r>
          </w:p>
          <w:p w14:paraId="08201B8A" w14:textId="0116B4E8" w:rsidR="00070E88" w:rsidRPr="00070E88" w:rsidRDefault="00070E88" w:rsidP="00070E8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Regulations 1994 - Prohibited Areas</w:t>
            </w:r>
          </w:p>
          <w:p w14:paraId="5F26DBFB" w14:textId="462C79CA" w:rsidR="00070E88" w:rsidRPr="00070E88" w:rsidRDefault="00070E88" w:rsidP="00070E8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Regulation 1999 - Control of Endangered Species of Fish</w:t>
            </w:r>
          </w:p>
          <w:p w14:paraId="4BDD2601" w14:textId="77777777" w:rsidR="00CF2292" w:rsidRDefault="00070E88" w:rsidP="00AA015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Fisheries Regulation 2009 &amp; 2010 - Quality control of fish for export to EU</w:t>
            </w:r>
          </w:p>
          <w:p w14:paraId="45B9F843" w14:textId="77777777" w:rsidR="00CF2292" w:rsidRDefault="0070188F" w:rsidP="00AA015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CF2292">
              <w:rPr>
                <w:rFonts w:ascii="Gill Sans MT" w:hAnsi="Gill Sans MT" w:cs="Arial"/>
                <w:sz w:val="20"/>
                <w:szCs w:val="20"/>
              </w:rPr>
              <w:t>International Trade in Endangered Species Act 2004</w:t>
            </w:r>
          </w:p>
          <w:p w14:paraId="0FEFC12D" w14:textId="228E3CAA" w:rsidR="0070188F" w:rsidRPr="00CF2292" w:rsidRDefault="0070188F" w:rsidP="00AA015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CF2292">
              <w:rPr>
                <w:rFonts w:ascii="Gill Sans MT" w:hAnsi="Gill Sans MT" w:cs="Arial"/>
                <w:sz w:val="20"/>
                <w:szCs w:val="20"/>
              </w:rPr>
              <w:t>Malaysia NPOA IUU, and Management of Fishing Capacity</w:t>
            </w:r>
          </w:p>
          <w:p w14:paraId="2073312C" w14:textId="77777777" w:rsidR="00AD6CF6" w:rsidRDefault="00AD6CF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  <w:p w14:paraId="3D7C0272" w14:textId="4AA751D3" w:rsidR="00AD6CF6" w:rsidRPr="00CF2292" w:rsidRDefault="00CF2292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CF2292">
              <w:rPr>
                <w:rFonts w:ascii="Gill Sans MT" w:hAnsi="Gill Sans MT" w:cs="Arial"/>
                <w:sz w:val="20"/>
                <w:szCs w:val="20"/>
              </w:rPr>
              <w:t>Fisheries management (</w:t>
            </w:r>
            <w:r w:rsidR="00AD6CF6" w:rsidRPr="00CF2292">
              <w:rPr>
                <w:rFonts w:ascii="Gill Sans MT" w:hAnsi="Gill Sans MT" w:cs="Arial"/>
                <w:sz w:val="20"/>
                <w:szCs w:val="20"/>
              </w:rPr>
              <w:t>EAFM</w:t>
            </w:r>
            <w:r w:rsidR="00F7306C" w:rsidRPr="00CF229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CF2292">
              <w:rPr>
                <w:rFonts w:ascii="Gill Sans MT" w:hAnsi="Gill Sans MT" w:cs="Arial"/>
                <w:sz w:val="20"/>
                <w:szCs w:val="20"/>
              </w:rPr>
              <w:t>)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i</w:t>
            </w:r>
            <w:r w:rsidR="00F7306C" w:rsidRPr="00CF2292">
              <w:rPr>
                <w:rFonts w:ascii="Gill Sans MT" w:hAnsi="Gill Sans MT" w:cs="Arial"/>
                <w:sz w:val="20"/>
                <w:szCs w:val="20"/>
              </w:rPr>
              <w:t>nitiatives</w:t>
            </w:r>
            <w:r w:rsidR="00AD6CF6" w:rsidRPr="00CF2292">
              <w:rPr>
                <w:rFonts w:ascii="Gill Sans MT" w:hAnsi="Gill Sans MT" w:cs="Arial"/>
                <w:sz w:val="20"/>
                <w:szCs w:val="20"/>
              </w:rPr>
              <w:t>:</w:t>
            </w:r>
          </w:p>
          <w:p w14:paraId="1DB61CA1" w14:textId="7E3222DF" w:rsidR="00AD6CF6" w:rsidRDefault="00AD6CF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National Agriculture Policy (2011 – 2020)</w:t>
            </w:r>
          </w:p>
          <w:p w14:paraId="205EC6FE" w14:textId="77777777" w:rsidR="00AD6CF6" w:rsidRDefault="00AD6CF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DOF Strategic Fisheries Plan (2011 – 2020)</w:t>
            </w:r>
          </w:p>
          <w:p w14:paraId="16044A27" w14:textId="178D7F52" w:rsidR="0070188F" w:rsidRDefault="00AD6CF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Establishment of National EAFM Training Committees &amp; </w:t>
            </w:r>
            <w:r w:rsidR="0070188F" w:rsidRPr="00070E88">
              <w:rPr>
                <w:rFonts w:ascii="Gill Sans MT" w:hAnsi="Gill Sans MT" w:cs="Arial"/>
                <w:sz w:val="20"/>
                <w:szCs w:val="20"/>
              </w:rPr>
              <w:t>National EAFM Trainings</w:t>
            </w:r>
          </w:p>
          <w:p w14:paraId="2A5A23DD" w14:textId="5F1E9C2A" w:rsidR="00F7306C" w:rsidRDefault="00F7306C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  <w:p w14:paraId="3459F104" w14:textId="6181B223" w:rsidR="00F7306C" w:rsidRPr="00CF2292" w:rsidRDefault="00F7306C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CF2292">
              <w:rPr>
                <w:rFonts w:ascii="Gill Sans MT" w:hAnsi="Gill Sans MT" w:cs="Arial"/>
                <w:i/>
                <w:iCs/>
                <w:sz w:val="20"/>
                <w:szCs w:val="20"/>
              </w:rPr>
              <w:t>CDT not officially mandated yet</w:t>
            </w:r>
          </w:p>
          <w:p w14:paraId="7BD29125" w14:textId="0AD7DB4A" w:rsidR="00AD6CF6" w:rsidRPr="00070E88" w:rsidRDefault="00AD6CF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0188F" w:rsidRPr="00070E88" w14:paraId="23E58CF9" w14:textId="77777777" w:rsidTr="0070188F">
        <w:trPr>
          <w:trHeight w:val="265"/>
        </w:trPr>
        <w:tc>
          <w:tcPr>
            <w:tcW w:w="2162" w:type="dxa"/>
          </w:tcPr>
          <w:p w14:paraId="7D6ED55D" w14:textId="77777777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>Philippines</w:t>
            </w:r>
          </w:p>
        </w:tc>
        <w:tc>
          <w:tcPr>
            <w:tcW w:w="6738" w:type="dxa"/>
            <w:gridSpan w:val="2"/>
            <w:vAlign w:val="center"/>
          </w:tcPr>
          <w:p w14:paraId="0A6B11AA" w14:textId="1E017249" w:rsidR="00AF41DC" w:rsidRPr="00CF2292" w:rsidRDefault="00AF41DC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CF2292">
              <w:rPr>
                <w:rFonts w:ascii="Gill Sans MT" w:hAnsi="Gill Sans MT" w:cs="Arial"/>
                <w:sz w:val="20"/>
                <w:szCs w:val="20"/>
              </w:rPr>
              <w:t>National Policies</w:t>
            </w:r>
            <w:r w:rsidR="00CF2292">
              <w:rPr>
                <w:rFonts w:ascii="Gill Sans MT" w:hAnsi="Gill Sans MT" w:cs="Arial"/>
                <w:sz w:val="20"/>
                <w:szCs w:val="20"/>
              </w:rPr>
              <w:t xml:space="preserve"> and Regulation</w:t>
            </w:r>
          </w:p>
          <w:p w14:paraId="1FFC5629" w14:textId="200567C7" w:rsidR="0070188F" w:rsidRPr="00070E88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Republic Act 8550 The Philippine Fisheries Code of 1998</w:t>
            </w:r>
          </w:p>
          <w:p w14:paraId="2E8222A9" w14:textId="77777777" w:rsidR="0070188F" w:rsidRPr="00070E88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Republic Act 10654 An Act to Prevent, Deter and Eliminate Illegal, Unreported and Unregulated Fishing, Amending Republic Act No. 8550</w:t>
            </w:r>
          </w:p>
          <w:p w14:paraId="15791689" w14:textId="77777777" w:rsidR="0070188F" w:rsidRPr="00070E88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lastRenderedPageBreak/>
              <w:t>Republic Act 9147 The Wildlife Conservation and Protection Act of 2001</w:t>
            </w:r>
          </w:p>
          <w:p w14:paraId="616244B5" w14:textId="77777777" w:rsidR="0070188F" w:rsidRPr="00070E88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Republic Act 8435 Agriculture and Fisheries Modernization Act (AFMA)</w:t>
            </w:r>
          </w:p>
          <w:p w14:paraId="11F2C3C6" w14:textId="77777777" w:rsidR="0070188F" w:rsidRPr="00070E88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Republic Act 7160 Local Government Code (LGC) (RA 7160)</w:t>
            </w:r>
          </w:p>
          <w:p w14:paraId="294D4B9D" w14:textId="38F3F576" w:rsidR="0070188F" w:rsidRDefault="0070188F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Republic Act 6734 ARMM Organic Act</w:t>
            </w:r>
          </w:p>
          <w:p w14:paraId="021C83DE" w14:textId="4061EA89" w:rsidR="00AF41DC" w:rsidRPr="00AF41DC" w:rsidRDefault="00AF41DC" w:rsidP="00AF41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Comprehensive National Fisheries Industry Development Plan 2016-2020</w:t>
            </w:r>
          </w:p>
          <w:p w14:paraId="155A80DB" w14:textId="77777777" w:rsidR="0070188F" w:rsidRPr="00070E88" w:rsidRDefault="0070188F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  <w:p w14:paraId="4C0E1B96" w14:textId="04C48520" w:rsidR="0070188F" w:rsidRPr="00CF2292" w:rsidRDefault="003C3975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iCs/>
                <w:sz w:val="20"/>
                <w:szCs w:val="20"/>
              </w:rPr>
              <w:t>F</w:t>
            </w:r>
            <w:r w:rsidR="0070188F" w:rsidRPr="00CF2292">
              <w:rPr>
                <w:rFonts w:ascii="Gill Sans MT" w:hAnsi="Gill Sans MT" w:cs="Arial"/>
                <w:iCs/>
                <w:sz w:val="20"/>
                <w:szCs w:val="20"/>
              </w:rPr>
              <w:t>isheries management</w:t>
            </w:r>
            <w:r>
              <w:rPr>
                <w:rFonts w:ascii="Gill Sans MT" w:hAnsi="Gill Sans MT" w:cs="Arial"/>
                <w:iCs/>
                <w:sz w:val="20"/>
                <w:szCs w:val="20"/>
              </w:rPr>
              <w:t xml:space="preserve">, IUU measures </w:t>
            </w:r>
            <w:r w:rsidR="00CF2292" w:rsidRPr="00CF2292">
              <w:rPr>
                <w:rFonts w:ascii="Gill Sans MT" w:hAnsi="Gill Sans MT" w:cs="Arial"/>
                <w:iCs/>
                <w:sz w:val="20"/>
                <w:szCs w:val="20"/>
              </w:rPr>
              <w:t xml:space="preserve">&amp; CDT </w:t>
            </w:r>
            <w:r w:rsidR="0070188F" w:rsidRPr="00CF2292">
              <w:rPr>
                <w:rFonts w:ascii="Gill Sans MT" w:hAnsi="Gill Sans MT" w:cs="Arial"/>
                <w:iCs/>
                <w:sz w:val="20"/>
                <w:szCs w:val="20"/>
              </w:rPr>
              <w:t xml:space="preserve">interventions </w:t>
            </w:r>
          </w:p>
          <w:p w14:paraId="54453503" w14:textId="0208F8EB" w:rsidR="0070188F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BAC 251 – BFAR Administrative Circular on Traceability System </w:t>
            </w:r>
            <w:r w:rsidR="00826407">
              <w:rPr>
                <w:rFonts w:ascii="Gill Sans MT" w:hAnsi="Gill Sans MT" w:cs="Arial"/>
                <w:sz w:val="20"/>
                <w:szCs w:val="20"/>
              </w:rPr>
              <w:t>for</w:t>
            </w:r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 Fish </w:t>
            </w:r>
            <w:r w:rsidR="003C3975">
              <w:rPr>
                <w:rFonts w:ascii="Gill Sans MT" w:hAnsi="Gill Sans MT" w:cs="Arial"/>
                <w:sz w:val="20"/>
                <w:szCs w:val="20"/>
              </w:rPr>
              <w:t xml:space="preserve">and </w:t>
            </w:r>
            <w:r w:rsidRPr="00070E88">
              <w:rPr>
                <w:rFonts w:ascii="Gill Sans MT" w:hAnsi="Gill Sans MT" w:cs="Arial"/>
                <w:sz w:val="20"/>
                <w:szCs w:val="20"/>
              </w:rPr>
              <w:t>Fishery Products</w:t>
            </w:r>
          </w:p>
          <w:p w14:paraId="2D420A57" w14:textId="7C96EFA3" w:rsidR="002B38C1" w:rsidRDefault="002B38C1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BFAR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eCDTS</w:t>
            </w:r>
            <w:proofErr w:type="spellEnd"/>
          </w:p>
          <w:p w14:paraId="45744510" w14:textId="77777777" w:rsidR="002B38C1" w:rsidRPr="00070E88" w:rsidRDefault="002B38C1" w:rsidP="002B38C1">
            <w:pPr>
              <w:pStyle w:val="NormalWeb"/>
              <w:spacing w:before="0" w:beforeAutospacing="0" w:after="0" w:afterAutospacing="0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14:paraId="14F28FD2" w14:textId="59EABC0E" w:rsidR="0070188F" w:rsidRPr="00070E88" w:rsidRDefault="00536129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FAO 263 </w:t>
            </w:r>
            <w:r w:rsidR="003C3975">
              <w:rPr>
                <w:rFonts w:ascii="Gill Sans MT" w:hAnsi="Gill Sans MT" w:cs="Arial"/>
                <w:sz w:val="20"/>
                <w:szCs w:val="20"/>
              </w:rPr>
              <w:t>–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3C3975">
              <w:rPr>
                <w:rFonts w:ascii="Gill Sans MT" w:hAnsi="Gill Sans MT" w:cs="Arial"/>
                <w:sz w:val="20"/>
                <w:szCs w:val="20"/>
              </w:rPr>
              <w:t xml:space="preserve">Establishment </w:t>
            </w:r>
            <w:r w:rsidR="0070188F" w:rsidRPr="00070E88">
              <w:rPr>
                <w:rFonts w:ascii="Gill Sans MT" w:hAnsi="Gill Sans MT" w:cs="Arial"/>
                <w:sz w:val="20"/>
                <w:szCs w:val="20"/>
              </w:rPr>
              <w:t>of Fishery Management Areas (FMA)</w:t>
            </w:r>
            <w:r w:rsidR="003C3975">
              <w:rPr>
                <w:rFonts w:ascii="Gill Sans MT" w:hAnsi="Gill Sans MT" w:cs="Arial"/>
                <w:sz w:val="20"/>
                <w:szCs w:val="20"/>
              </w:rPr>
              <w:t xml:space="preserve"> – Sec. 19 Implementation of market related measures (e.g., CDT)</w:t>
            </w:r>
          </w:p>
          <w:p w14:paraId="0D53734D" w14:textId="77777777" w:rsidR="003C3975" w:rsidRPr="00070E88" w:rsidRDefault="003C3975" w:rsidP="003C397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National Tuna Management Plan</w:t>
            </w:r>
          </w:p>
          <w:p w14:paraId="3EC37225" w14:textId="77777777" w:rsidR="003C3975" w:rsidRPr="00070E88" w:rsidRDefault="003C3975" w:rsidP="003C397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National Tuna Fish Aggregating Device (FAD) Management Policy</w:t>
            </w:r>
          </w:p>
          <w:p w14:paraId="38842150" w14:textId="77777777" w:rsidR="0070188F" w:rsidRPr="00070E88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Sardine Management Plans</w:t>
            </w:r>
          </w:p>
          <w:p w14:paraId="3FFED27A" w14:textId="77777777" w:rsidR="0070188F" w:rsidRPr="00070E88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proofErr w:type="spellStart"/>
            <w:r w:rsidRPr="00070E88">
              <w:rPr>
                <w:rFonts w:ascii="Gill Sans MT" w:hAnsi="Gill Sans MT" w:cs="Arial"/>
                <w:sz w:val="20"/>
                <w:szCs w:val="20"/>
              </w:rPr>
              <w:t>Roundscad</w:t>
            </w:r>
            <w:proofErr w:type="spellEnd"/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 Management Plan</w:t>
            </w:r>
          </w:p>
          <w:p w14:paraId="6D57CB13" w14:textId="77777777" w:rsidR="003C3975" w:rsidRPr="00070E88" w:rsidRDefault="003C3975" w:rsidP="003C397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National Plan on Blue Swimming Crabs</w:t>
            </w:r>
          </w:p>
          <w:p w14:paraId="73248029" w14:textId="77777777" w:rsidR="003C3975" w:rsidRPr="00070E88" w:rsidRDefault="003C3975" w:rsidP="003C397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National Plan of Action for the Conservation and Management of sharks (NPOA-Sharks)</w:t>
            </w:r>
          </w:p>
          <w:p w14:paraId="5A559210" w14:textId="77777777" w:rsidR="003C3975" w:rsidRPr="00070E88" w:rsidRDefault="003C3975" w:rsidP="003C397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National Plan of Action to Deter Illegal, Unreported and Unregulated Fishing (NPOA-IUUF)</w:t>
            </w:r>
          </w:p>
          <w:p w14:paraId="2DDD790C" w14:textId="1D3E5BB3" w:rsidR="0070188F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Management of Long-Distance Fishing</w:t>
            </w:r>
          </w:p>
          <w:p w14:paraId="24799C53" w14:textId="77777777" w:rsidR="0070188F" w:rsidRPr="00070E88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Intensified law enforcement, fisheries management and regulatory mandates</w:t>
            </w:r>
          </w:p>
          <w:p w14:paraId="686EE342" w14:textId="77777777" w:rsidR="0070188F" w:rsidRPr="00070E88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>Unified and Inter-relational Monitoring Control and Surveillance</w:t>
            </w:r>
          </w:p>
          <w:p w14:paraId="01114348" w14:textId="77777777" w:rsidR="0070188F" w:rsidRPr="00070E88" w:rsidRDefault="0070188F" w:rsidP="007018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Municipal </w:t>
            </w:r>
            <w:proofErr w:type="spellStart"/>
            <w:r w:rsidRPr="00070E88">
              <w:rPr>
                <w:rFonts w:ascii="Gill Sans MT" w:hAnsi="Gill Sans MT" w:cs="Arial"/>
                <w:sz w:val="20"/>
                <w:szCs w:val="20"/>
              </w:rPr>
              <w:t>Fisherfolk</w:t>
            </w:r>
            <w:proofErr w:type="spellEnd"/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 Registry (</w:t>
            </w:r>
            <w:proofErr w:type="spellStart"/>
            <w:r w:rsidRPr="00070E88">
              <w:rPr>
                <w:rFonts w:ascii="Gill Sans MT" w:hAnsi="Gill Sans MT" w:cs="Arial"/>
                <w:sz w:val="20"/>
                <w:szCs w:val="20"/>
              </w:rPr>
              <w:t>FishR</w:t>
            </w:r>
            <w:proofErr w:type="spellEnd"/>
            <w:r w:rsidRPr="00070E88">
              <w:rPr>
                <w:rFonts w:ascii="Gill Sans MT" w:hAnsi="Gill Sans MT" w:cs="Arial"/>
                <w:sz w:val="20"/>
                <w:szCs w:val="20"/>
              </w:rPr>
              <w:t>) and Boat Registration (</w:t>
            </w:r>
            <w:proofErr w:type="spellStart"/>
            <w:r w:rsidRPr="00070E88">
              <w:rPr>
                <w:rFonts w:ascii="Gill Sans MT" w:hAnsi="Gill Sans MT" w:cs="Arial"/>
                <w:sz w:val="20"/>
                <w:szCs w:val="20"/>
              </w:rPr>
              <w:t>BoatR</w:t>
            </w:r>
            <w:proofErr w:type="spellEnd"/>
            <w:r w:rsidRPr="00070E88">
              <w:rPr>
                <w:rFonts w:ascii="Gill Sans MT" w:hAnsi="Gill Sans MT" w:cs="Arial"/>
                <w:sz w:val="20"/>
                <w:szCs w:val="20"/>
              </w:rPr>
              <w:t>)</w:t>
            </w:r>
          </w:p>
          <w:p w14:paraId="4A35E2C5" w14:textId="77777777" w:rsidR="00CF2292" w:rsidRPr="00070E88" w:rsidRDefault="00CF2292" w:rsidP="00CF22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GB"/>
              </w:rPr>
              <w:t>Ban of Destructive Means of Fishing</w:t>
            </w:r>
          </w:p>
          <w:p w14:paraId="46231052" w14:textId="3A96ECDC" w:rsidR="00CF2292" w:rsidRPr="00CF2292" w:rsidRDefault="00CF2292" w:rsidP="00CF22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GB"/>
              </w:rPr>
              <w:t>Export Ban on protected corals and other species</w:t>
            </w:r>
          </w:p>
          <w:p w14:paraId="005A26E0" w14:textId="77777777" w:rsidR="0070188F" w:rsidRPr="00070E88" w:rsidRDefault="0070188F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14:paraId="073C1EB2" w14:textId="77777777" w:rsidR="0070188F" w:rsidRPr="00070E88" w:rsidRDefault="0070188F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 w:rsidRPr="00070E88">
              <w:rPr>
                <w:rFonts w:ascii="Gill Sans MT" w:eastAsiaTheme="minorHAnsi" w:hAnsi="Gill Sans MT" w:cs="Arial"/>
                <w:sz w:val="20"/>
                <w:szCs w:val="20"/>
                <w:lang w:eastAsia="en-US"/>
              </w:rPr>
              <w:t>Mainstreaming EAFM in BFAR plans/programs</w:t>
            </w:r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2872540A" w14:textId="77777777" w:rsidR="0070188F" w:rsidRPr="00070E88" w:rsidRDefault="0070188F" w:rsidP="007018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E-EAFM trainings &amp; </w:t>
            </w:r>
            <w:proofErr w:type="spellStart"/>
            <w:r w:rsidRPr="00070E88">
              <w:rPr>
                <w:rFonts w:ascii="Gill Sans MT" w:hAnsi="Gill Sans MT" w:cs="Arial"/>
                <w:sz w:val="20"/>
                <w:szCs w:val="20"/>
              </w:rPr>
              <w:t>ToT</w:t>
            </w:r>
            <w:proofErr w:type="spellEnd"/>
            <w:r w:rsidRPr="00070E88">
              <w:rPr>
                <w:rFonts w:ascii="Gill Sans MT" w:hAnsi="Gill Sans MT" w:cs="Arial"/>
                <w:sz w:val="20"/>
                <w:szCs w:val="20"/>
              </w:rPr>
              <w:t xml:space="preserve">; M-EAFM training &amp; </w:t>
            </w: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Localized M-EAFM Modules</w:t>
            </w:r>
          </w:p>
          <w:p w14:paraId="450EDCC3" w14:textId="77777777" w:rsidR="0070188F" w:rsidRPr="00070E88" w:rsidRDefault="0070188F" w:rsidP="007018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Institutionalization of FMAs, RPs, HCRs</w:t>
            </w:r>
          </w:p>
          <w:p w14:paraId="6637EDDB" w14:textId="6AFED379" w:rsidR="0070188F" w:rsidRDefault="0070188F" w:rsidP="007018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Demarcation and Topographical Map of FMAs</w:t>
            </w:r>
          </w:p>
          <w:p w14:paraId="4D03C796" w14:textId="43E66B7A" w:rsidR="003C3975" w:rsidRPr="00070E88" w:rsidRDefault="003C3975" w:rsidP="007018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Sustainable Fisheries Management Plan for Sarangani Bay and Sulawesi Seas (FMA 3, BFAR Region 12)</w:t>
            </w:r>
          </w:p>
          <w:p w14:paraId="0AACD7F5" w14:textId="77777777" w:rsidR="0070188F" w:rsidRPr="00070E88" w:rsidRDefault="0070188F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0188F" w:rsidRPr="00070E88" w14:paraId="0FAF8638" w14:textId="77777777" w:rsidTr="0070188F">
        <w:trPr>
          <w:trHeight w:val="256"/>
        </w:trPr>
        <w:tc>
          <w:tcPr>
            <w:tcW w:w="2162" w:type="dxa"/>
          </w:tcPr>
          <w:p w14:paraId="385E046C" w14:textId="7868978A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lastRenderedPageBreak/>
              <w:t>Papua New Guinea</w:t>
            </w:r>
          </w:p>
        </w:tc>
        <w:tc>
          <w:tcPr>
            <w:tcW w:w="6738" w:type="dxa"/>
            <w:gridSpan w:val="2"/>
          </w:tcPr>
          <w:p w14:paraId="1B43C0D4" w14:textId="386654C1" w:rsidR="00DE4C36" w:rsidRDefault="00DE4C3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Fisheries </w:t>
            </w:r>
            <w:r w:rsidR="00CF2292">
              <w:rPr>
                <w:rFonts w:ascii="Gill Sans MT" w:hAnsi="Gill Sans MT" w:cs="Arial"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sz w:val="20"/>
                <w:szCs w:val="20"/>
              </w:rPr>
              <w:t>anagement:</w:t>
            </w:r>
          </w:p>
          <w:p w14:paraId="3AFA25A7" w14:textId="1BBC20D1" w:rsidR="0070188F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Small scale and traditional fisheries areas (6-12 nautical miles)</w:t>
            </w:r>
          </w:p>
          <w:p w14:paraId="707A37FE" w14:textId="2FF93D1B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Sea cucumber management Plan (close season, catch &amp; effort monitoring, export declaration)</w:t>
            </w:r>
          </w:p>
          <w:p w14:paraId="0E3FCFEA" w14:textId="2359EEF3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National Tuna Fisheries Management </w:t>
            </w:r>
          </w:p>
          <w:p w14:paraId="2CB718E6" w14:textId="4C30B759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Baramundi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Fisheries</w:t>
            </w:r>
          </w:p>
          <w:p w14:paraId="33ECE859" w14:textId="77777777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Lobster Fishery </w:t>
            </w:r>
          </w:p>
          <w:p w14:paraId="2F273C78" w14:textId="1CDF0C70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Trail Fishing Policy</w:t>
            </w:r>
          </w:p>
          <w:p w14:paraId="03729CFB" w14:textId="0C805419" w:rsidR="00DE4C36" w:rsidRDefault="00DE4C36" w:rsidP="00DE4C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National inshore fish aggregating device (FAD)</w:t>
            </w:r>
          </w:p>
          <w:p w14:paraId="180CEB53" w14:textId="77777777" w:rsidR="00400507" w:rsidRDefault="00400507" w:rsidP="00400507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  <w:p w14:paraId="7D8D1864" w14:textId="77777777" w:rsidR="00400507" w:rsidRDefault="00400507" w:rsidP="00400507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Catch Documentation: </w:t>
            </w:r>
          </w:p>
          <w:p w14:paraId="6E23DF0D" w14:textId="13AB702F" w:rsidR="00400507" w:rsidRDefault="00400507" w:rsidP="0040050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PNG National Fisheries Authority, Fisheries Information Management System (FIMS)</w:t>
            </w:r>
          </w:p>
          <w:p w14:paraId="7361F2E1" w14:textId="28BB7812" w:rsidR="00DE4C36" w:rsidRPr="00070E88" w:rsidRDefault="00DE4C36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0188F" w:rsidRPr="00070E88" w14:paraId="067ECDF2" w14:textId="77777777" w:rsidTr="0070188F">
        <w:trPr>
          <w:trHeight w:val="265"/>
        </w:trPr>
        <w:tc>
          <w:tcPr>
            <w:tcW w:w="2162" w:type="dxa"/>
          </w:tcPr>
          <w:p w14:paraId="5BBCDC26" w14:textId="0DB2F1DE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lastRenderedPageBreak/>
              <w:t xml:space="preserve">Timor </w:t>
            </w:r>
            <w:proofErr w:type="spellStart"/>
            <w:r w:rsidRPr="00070E88">
              <w:rPr>
                <w:rFonts w:ascii="Gill Sans MT" w:hAnsi="Gill Sans MT"/>
                <w:sz w:val="20"/>
                <w:szCs w:val="20"/>
              </w:rPr>
              <w:t>Leste</w:t>
            </w:r>
            <w:proofErr w:type="spellEnd"/>
          </w:p>
        </w:tc>
        <w:tc>
          <w:tcPr>
            <w:tcW w:w="6738" w:type="dxa"/>
            <w:gridSpan w:val="2"/>
            <w:vAlign w:val="center"/>
          </w:tcPr>
          <w:p w14:paraId="584F6EDB" w14:textId="54F53F90" w:rsidR="0070188F" w:rsidRPr="00070E88" w:rsidRDefault="00AF41DC" w:rsidP="0070188F">
            <w:p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National </w:t>
            </w:r>
            <w:r w:rsidR="0070188F" w:rsidRPr="00070E88">
              <w:rPr>
                <w:rFonts w:ascii="Gill Sans MT" w:hAnsi="Gill Sans MT" w:cstheme="minorHAnsi"/>
                <w:sz w:val="20"/>
                <w:szCs w:val="20"/>
              </w:rPr>
              <w:t>Policies and Regulations</w:t>
            </w:r>
          </w:p>
          <w:p w14:paraId="2D61CDB1" w14:textId="5F476F14" w:rsidR="0070188F" w:rsidRPr="00070E88" w:rsidRDefault="00D45EF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Fisheries </w:t>
            </w:r>
            <w:r w:rsidR="0070188F" w:rsidRPr="00070E88">
              <w:rPr>
                <w:rFonts w:ascii="Gill Sans MT" w:hAnsi="Gill Sans MT" w:cstheme="minorHAnsi"/>
                <w:sz w:val="20"/>
                <w:szCs w:val="20"/>
              </w:rPr>
              <w:t xml:space="preserve">Law No.12/2004 of 29 on December “Fishing Related Offences” </w:t>
            </w:r>
          </w:p>
          <w:p w14:paraId="596F8C70" w14:textId="129E57F5" w:rsidR="0070188F" w:rsidRPr="00070E88" w:rsidRDefault="00D45EF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Fisheries </w:t>
            </w:r>
            <w:r w:rsidR="0070188F" w:rsidRPr="00070E88">
              <w:rPr>
                <w:rFonts w:ascii="Gill Sans MT" w:hAnsi="Gill Sans MT" w:cstheme="minorHAnsi"/>
                <w:sz w:val="20"/>
                <w:szCs w:val="20"/>
              </w:rPr>
              <w:t xml:space="preserve">Decree Law No. 6/2004 </w:t>
            </w:r>
            <w:r>
              <w:rPr>
                <w:rFonts w:ascii="Gill Sans MT" w:hAnsi="Gill Sans MT" w:cstheme="minorHAnsi"/>
                <w:sz w:val="20"/>
                <w:szCs w:val="20"/>
              </w:rPr>
              <w:t>(</w:t>
            </w:r>
            <w:r w:rsidR="0070188F" w:rsidRPr="00070E88">
              <w:rPr>
                <w:rFonts w:ascii="Gill Sans MT" w:hAnsi="Gill Sans MT" w:cstheme="minorHAnsi"/>
                <w:sz w:val="20"/>
                <w:szCs w:val="20"/>
              </w:rPr>
              <w:t>21April</w:t>
            </w:r>
            <w:r>
              <w:rPr>
                <w:rFonts w:ascii="Gill Sans MT" w:hAnsi="Gill Sans MT" w:cstheme="minorHAnsi"/>
                <w:sz w:val="20"/>
                <w:szCs w:val="20"/>
              </w:rPr>
              <w:t>)</w:t>
            </w:r>
            <w:r w:rsidR="0070188F" w:rsidRPr="00070E88">
              <w:rPr>
                <w:rFonts w:ascii="Gill Sans MT" w:hAnsi="Gill Sans MT" w:cstheme="minorHAnsi"/>
                <w:sz w:val="20"/>
                <w:szCs w:val="20"/>
              </w:rPr>
              <w:t xml:space="preserve"> “General Bases of the Legal Regime for the Management and Regulation of Fisheries and Aquiculture” </w:t>
            </w:r>
          </w:p>
          <w:p w14:paraId="61777780" w14:textId="1561E13D" w:rsidR="0070188F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Government Decree Law No. 21/2008 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(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>25 June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)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 “Implementation satellite System for Monitoring fishing Vessel (SIMOCEP)” </w:t>
            </w:r>
          </w:p>
          <w:p w14:paraId="3BE908CF" w14:textId="3F67BAE7" w:rsidR="0070188F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Government Decree No. 5/2004 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(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>28 on July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)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 “General Regulation on Fishing” Commercial Fishing License and non-Commercial Fishing License</w:t>
            </w:r>
            <w:r w:rsidRPr="00070E88">
              <w:rPr>
                <w:sz w:val="20"/>
                <w:szCs w:val="20"/>
              </w:rPr>
              <w:t xml:space="preserve"> </w:t>
            </w:r>
          </w:p>
          <w:p w14:paraId="5326583A" w14:textId="333BDD49" w:rsidR="0070188F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Government Decree No. 2/2005 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(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>6 July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)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 “Establish the Rates of Fishing Licenses, Inspection and Service relating to activities of fishing” </w:t>
            </w:r>
          </w:p>
          <w:p w14:paraId="68BFD181" w14:textId="553A8F1C" w:rsidR="00715D42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>Government Decree No. 4 /2006 of 15 on November “Amends the Government Decree No. 2/2005 of 6 on July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”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</w:p>
          <w:p w14:paraId="086F103D" w14:textId="77777777" w:rsidR="00715D42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Ministerial Diploma No. 01/03/GM/I/2005 “Definition Fishing Zone” </w:t>
            </w:r>
          </w:p>
          <w:p w14:paraId="2514F570" w14:textId="27CEA0E5" w:rsidR="0070188F" w:rsidRPr="00070E88" w:rsidRDefault="0070188F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>Ministerial Diploma No. 02/04/GM/I/2005 “Main Fisheries”</w:t>
            </w:r>
          </w:p>
          <w:p w14:paraId="2D994944" w14:textId="77777777" w:rsidR="00715D42" w:rsidRPr="00070E88" w:rsidRDefault="00715D4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Ministerial Diploma No. 03/05/GM/I/2005 “By-Catch Tolerated Percentages” Ministerial Diploma No. 04/115/GM/IV/2005 “List of Protected Aquatic Species” Changes </w:t>
            </w:r>
          </w:p>
          <w:p w14:paraId="4875F022" w14:textId="77777777" w:rsidR="00715D42" w:rsidRPr="00070E88" w:rsidRDefault="00715D4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Ministerial Diploma No. 12/GM/2015 Changes Ministerial Diploma No. 18/MAP/MCIA/II/2017 </w:t>
            </w:r>
          </w:p>
          <w:p w14:paraId="76074A3E" w14:textId="10B829A8" w:rsidR="00715D42" w:rsidRPr="00070E88" w:rsidRDefault="00715D4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Ministerial Diploma No. 05/116/GM/IV/2005 “Minimum Sizes and Weight of Species to Capture” </w:t>
            </w:r>
          </w:p>
          <w:p w14:paraId="3CFF3587" w14:textId="3BC5CAD4" w:rsidR="00715D42" w:rsidRPr="00070E88" w:rsidRDefault="00715D42" w:rsidP="0070188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>Ministerial Diploma No. 06/42/GM/II/2005 “Fines for Fishing Offences”</w:t>
            </w:r>
          </w:p>
          <w:p w14:paraId="6F9CEA86" w14:textId="77777777" w:rsidR="00D45EF2" w:rsidRDefault="00D45EF2" w:rsidP="00715D42">
            <w:p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Fisheries Quarantine Regulation (Draft)</w:t>
            </w:r>
          </w:p>
          <w:p w14:paraId="7B05AA5B" w14:textId="08B35E09" w:rsidR="00D45EF2" w:rsidRDefault="00D45EF2" w:rsidP="00715D42">
            <w:pPr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National Tuna Management Plan (Draft)</w:t>
            </w:r>
          </w:p>
          <w:p w14:paraId="242A5C52" w14:textId="77777777" w:rsidR="00D45EF2" w:rsidRDefault="0070188F" w:rsidP="00D45EF2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Timor </w:t>
            </w:r>
            <w:proofErr w:type="spellStart"/>
            <w:r w:rsidRPr="00070E88">
              <w:rPr>
                <w:rFonts w:ascii="Gill Sans MT" w:hAnsi="Gill Sans MT" w:cstheme="minorHAnsi"/>
                <w:sz w:val="20"/>
                <w:szCs w:val="20"/>
              </w:rPr>
              <w:t>Leste</w:t>
            </w:r>
            <w:proofErr w:type="spellEnd"/>
            <w:r w:rsidRPr="00070E88">
              <w:rPr>
                <w:rFonts w:ascii="Gill Sans MT" w:hAnsi="Gill Sans MT" w:cstheme="minorHAnsi"/>
                <w:sz w:val="20"/>
                <w:szCs w:val="20"/>
              </w:rPr>
              <w:t xml:space="preserve"> Strategic Development Plan in Fisheries Sector (20</w:t>
            </w:r>
            <w:r w:rsidR="00D45EF2">
              <w:rPr>
                <w:rFonts w:ascii="Gill Sans MT" w:hAnsi="Gill Sans MT" w:cstheme="minorHAnsi"/>
                <w:sz w:val="20"/>
                <w:szCs w:val="20"/>
              </w:rPr>
              <w:t>06 – 2011)</w:t>
            </w:r>
          </w:p>
          <w:p w14:paraId="79A4B354" w14:textId="77777777" w:rsidR="004412D2" w:rsidRDefault="004412D2" w:rsidP="00D45EF2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026C0EC2" w14:textId="20B5228F" w:rsidR="004412D2" w:rsidRPr="004412D2" w:rsidRDefault="004412D2" w:rsidP="00D45EF2">
            <w:pPr>
              <w:rPr>
                <w:rFonts w:ascii="Gill Sans MT" w:hAnsi="Gill Sans MT" w:cstheme="minorHAnsi"/>
                <w:i/>
                <w:iCs/>
                <w:sz w:val="20"/>
                <w:szCs w:val="20"/>
              </w:rPr>
            </w:pPr>
            <w:r w:rsidRPr="004412D2">
              <w:rPr>
                <w:rFonts w:ascii="Gill Sans MT" w:hAnsi="Gill Sans MT" w:cstheme="minorHAnsi"/>
                <w:i/>
                <w:iCs/>
                <w:sz w:val="20"/>
                <w:szCs w:val="20"/>
              </w:rPr>
              <w:t>Scale-up the CDT program into the government policy</w:t>
            </w:r>
          </w:p>
        </w:tc>
      </w:tr>
      <w:tr w:rsidR="0070188F" w:rsidRPr="00070E88" w14:paraId="5249E9B2" w14:textId="77777777" w:rsidTr="0070188F">
        <w:trPr>
          <w:trHeight w:val="265"/>
        </w:trPr>
        <w:tc>
          <w:tcPr>
            <w:tcW w:w="2162" w:type="dxa"/>
          </w:tcPr>
          <w:p w14:paraId="49AF6980" w14:textId="7830E873" w:rsidR="0070188F" w:rsidRPr="00070E88" w:rsidRDefault="0070188F" w:rsidP="0070188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Gill Sans MT" w:hAnsi="Gill Sans MT"/>
                <w:sz w:val="20"/>
                <w:szCs w:val="20"/>
              </w:rPr>
            </w:pPr>
            <w:r w:rsidRPr="00070E88">
              <w:rPr>
                <w:rFonts w:ascii="Gill Sans MT" w:hAnsi="Gill Sans MT"/>
                <w:sz w:val="20"/>
                <w:szCs w:val="20"/>
              </w:rPr>
              <w:t xml:space="preserve">Solomon Is. </w:t>
            </w:r>
          </w:p>
        </w:tc>
        <w:tc>
          <w:tcPr>
            <w:tcW w:w="6738" w:type="dxa"/>
            <w:gridSpan w:val="2"/>
          </w:tcPr>
          <w:p w14:paraId="7C083020" w14:textId="70F184CB" w:rsidR="0070188F" w:rsidRPr="00070E88" w:rsidRDefault="00585E63" w:rsidP="00993A5F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National </w:t>
            </w:r>
            <w:r w:rsidRPr="00070E88">
              <w:rPr>
                <w:rFonts w:ascii="Gill Sans MT" w:hAnsi="Gill Sans MT" w:cstheme="minorHAnsi"/>
                <w:sz w:val="20"/>
                <w:szCs w:val="20"/>
              </w:rPr>
              <w:t>Policies and Regulations</w:t>
            </w:r>
            <w:r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993A5F"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70188F"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  <w:p w14:paraId="66D2FE0E" w14:textId="77777777" w:rsidR="00585E63" w:rsidRDefault="00585E63" w:rsidP="00993A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Fisheries Management Act 2015</w:t>
            </w:r>
          </w:p>
          <w:p w14:paraId="1678BAFB" w14:textId="77777777" w:rsidR="00585E63" w:rsidRDefault="00585E63" w:rsidP="00993A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Fisheries Management Regulation 2017</w:t>
            </w:r>
          </w:p>
          <w:p w14:paraId="7B30D5B8" w14:textId="77777777" w:rsidR="00585E63" w:rsidRDefault="00585E63" w:rsidP="00993A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Fisheries Management Regulation 2018 (Prohibited fisheries activities)</w:t>
            </w:r>
          </w:p>
          <w:p w14:paraId="3ECBC3EB" w14:textId="77777777" w:rsidR="00585E63" w:rsidRDefault="00585E63" w:rsidP="00993A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proofErr w:type="spellStart"/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Beche</w:t>
            </w:r>
            <w:proofErr w:type="spellEnd"/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-de-</w:t>
            </w:r>
            <w:proofErr w:type="spellStart"/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>mer</w:t>
            </w:r>
            <w:proofErr w:type="spellEnd"/>
            <w:r w:rsidRPr="00585E63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(Amendment) Regulation 2014</w:t>
            </w:r>
          </w:p>
          <w:p w14:paraId="583DAEB4" w14:textId="77777777" w:rsidR="00585E63" w:rsidRDefault="00585E63" w:rsidP="00585E63">
            <w:pPr>
              <w:pStyle w:val="NormalWeb"/>
              <w:spacing w:before="0" w:beforeAutospacing="0" w:after="0" w:afterAutospacing="0"/>
              <w:ind w:left="72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  <w:p w14:paraId="518288E6" w14:textId="2A828946" w:rsidR="00CF2292" w:rsidRDefault="00CF2292" w:rsidP="00CF2292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Catch Documentation</w:t>
            </w:r>
            <w:r w:rsidR="00EC6F58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Initiatives</w:t>
            </w: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:</w:t>
            </w:r>
          </w:p>
          <w:p w14:paraId="24260743" w14:textId="1C1B092C" w:rsidR="00EC6F58" w:rsidRDefault="00EC6F58" w:rsidP="00CF229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Catch Documentation Scheme (CDS) for Tuna Fisheries</w:t>
            </w:r>
          </w:p>
          <w:p w14:paraId="37C8F8AE" w14:textId="5AB2890A" w:rsidR="003C58ED" w:rsidRDefault="003C58ED" w:rsidP="00CF229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Monitoring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Constrol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Surveuilance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(MCS)</w:t>
            </w:r>
          </w:p>
          <w:p w14:paraId="55B6025E" w14:textId="60930B31" w:rsidR="003C58ED" w:rsidRDefault="003C58ED" w:rsidP="00CF229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Fisheries Information Management System (F</w:t>
            </w:r>
            <w:r w:rsidR="00CF2292" w:rsidRPr="00070E88">
              <w:rPr>
                <w:rFonts w:ascii="Gill Sans MT" w:hAnsi="Gill Sans MT" w:cs="Arial"/>
                <w:sz w:val="20"/>
                <w:szCs w:val="20"/>
                <w:lang w:val="en-US"/>
              </w:rPr>
              <w:t>IMS</w:t>
            </w: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)</w:t>
            </w:r>
            <w:r w:rsidR="003F26A2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e.g., PNG FIMS</w:t>
            </w:r>
          </w:p>
          <w:p w14:paraId="62FC8968" w14:textId="77777777" w:rsidR="003C58ED" w:rsidRDefault="003C58ED" w:rsidP="00CF229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>Landing Site and local market monitoring</w:t>
            </w:r>
          </w:p>
          <w:p w14:paraId="47482B3A" w14:textId="637A7B4A" w:rsidR="00CF2292" w:rsidRPr="00CF2292" w:rsidRDefault="003C58ED" w:rsidP="00CF229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3C58ED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Aerial surveillance </w:t>
            </w: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&amp; </w:t>
            </w:r>
            <w:r w:rsidRPr="003C58ED">
              <w:rPr>
                <w:rFonts w:ascii="Gill Sans MT" w:hAnsi="Gill Sans MT" w:cs="Arial"/>
                <w:sz w:val="20"/>
                <w:szCs w:val="20"/>
                <w:lang w:val="en-US"/>
              </w:rPr>
              <w:t>At sea patrol</w:t>
            </w:r>
          </w:p>
          <w:p w14:paraId="612B3981" w14:textId="77777777" w:rsidR="0070188F" w:rsidRPr="00070E88" w:rsidRDefault="0070188F" w:rsidP="00AA0150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bookmarkEnd w:id="1"/>
    </w:tbl>
    <w:p w14:paraId="789737B7" w14:textId="77777777" w:rsidR="0070188F" w:rsidRPr="00070E88" w:rsidRDefault="0070188F" w:rsidP="0070188F">
      <w:pPr>
        <w:rPr>
          <w:rFonts w:ascii="Gill Sans MT" w:hAnsi="Gill Sans MT"/>
          <w:sz w:val="20"/>
          <w:szCs w:val="20"/>
        </w:rPr>
      </w:pPr>
    </w:p>
    <w:p w14:paraId="5EAD607F" w14:textId="77777777" w:rsidR="00E90E1A" w:rsidRDefault="00E90E1A"/>
    <w:sectPr w:rsidR="00E9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292"/>
    <w:multiLevelType w:val="hybridMultilevel"/>
    <w:tmpl w:val="2D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1787"/>
    <w:multiLevelType w:val="hybridMultilevel"/>
    <w:tmpl w:val="919ED21C"/>
    <w:lvl w:ilvl="0" w:tplc="0824C8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02F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C74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02AD9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627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8AFB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CA61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32A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A41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15666"/>
    <w:multiLevelType w:val="hybridMultilevel"/>
    <w:tmpl w:val="83BE71F8"/>
    <w:lvl w:ilvl="0" w:tplc="AD10E9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D21A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DC23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8C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CC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A4D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F81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5C3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48AB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ED427D"/>
    <w:multiLevelType w:val="hybridMultilevel"/>
    <w:tmpl w:val="06C2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6BDE"/>
    <w:multiLevelType w:val="hybridMultilevel"/>
    <w:tmpl w:val="E944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0E47"/>
    <w:multiLevelType w:val="hybridMultilevel"/>
    <w:tmpl w:val="D932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917C2"/>
    <w:multiLevelType w:val="hybridMultilevel"/>
    <w:tmpl w:val="446C3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82A74"/>
    <w:multiLevelType w:val="hybridMultilevel"/>
    <w:tmpl w:val="DD049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1D723C"/>
    <w:multiLevelType w:val="hybridMultilevel"/>
    <w:tmpl w:val="006C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9282A"/>
    <w:multiLevelType w:val="hybridMultilevel"/>
    <w:tmpl w:val="6C5A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77B4B"/>
    <w:multiLevelType w:val="hybridMultilevel"/>
    <w:tmpl w:val="256C0740"/>
    <w:lvl w:ilvl="0" w:tplc="1CC4C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288A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81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A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AE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AB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1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8F"/>
    <w:rsid w:val="00070E88"/>
    <w:rsid w:val="002B38C1"/>
    <w:rsid w:val="003C3975"/>
    <w:rsid w:val="003C58ED"/>
    <w:rsid w:val="003F26A2"/>
    <w:rsid w:val="00400507"/>
    <w:rsid w:val="004412D2"/>
    <w:rsid w:val="004A6298"/>
    <w:rsid w:val="00536129"/>
    <w:rsid w:val="00585E63"/>
    <w:rsid w:val="0070188F"/>
    <w:rsid w:val="00715D42"/>
    <w:rsid w:val="00826407"/>
    <w:rsid w:val="00993A5F"/>
    <w:rsid w:val="009E1FA3"/>
    <w:rsid w:val="00AD6CF6"/>
    <w:rsid w:val="00AE5C0D"/>
    <w:rsid w:val="00AF41DC"/>
    <w:rsid w:val="00CF2292"/>
    <w:rsid w:val="00D45EF2"/>
    <w:rsid w:val="00DE4C36"/>
    <w:rsid w:val="00E90E1A"/>
    <w:rsid w:val="00EC6F58"/>
    <w:rsid w:val="00F11833"/>
    <w:rsid w:val="00F63D45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275C"/>
  <w15:chartTrackingRefBased/>
  <w15:docId w15:val="{A9668C01-B504-4C09-A9B2-2EA0FDA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RD Bullet List,En tête 1,1.1.1_List Paragraph,List_Paragraph,Multilevel para_II,List Paragraph1,Ha,Table bullet,MCHIP_list paragraph,Recommendation,Headin2,123 List Paragraph,ADB paragraph numbering"/>
    <w:basedOn w:val="Normal"/>
    <w:link w:val="ListParagraphChar"/>
    <w:uiPriority w:val="34"/>
    <w:qFormat/>
    <w:rsid w:val="0070188F"/>
    <w:pPr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customStyle="1" w:styleId="ListParagraphChar">
    <w:name w:val="List Paragraph Char"/>
    <w:aliases w:val="IRD Bullet List Char,En tête 1 Char,1.1.1_List Paragraph Char,List_Paragraph Char,Multilevel para_II Char,List Paragraph1 Char,Ha Char,Table bullet Char,MCHIP_list paragraph Char,Recommendation Char,Headin2 Char"/>
    <w:link w:val="ListParagraph"/>
    <w:uiPriority w:val="34"/>
    <w:rsid w:val="0070188F"/>
    <w:rPr>
      <w:rFonts w:eastAsiaTheme="minorEastAsia"/>
      <w:szCs w:val="24"/>
    </w:rPr>
  </w:style>
  <w:style w:type="table" w:styleId="TableGrid">
    <w:name w:val="Table Grid"/>
    <w:basedOn w:val="TableNormal"/>
    <w:uiPriority w:val="39"/>
    <w:qFormat/>
    <w:rsid w:val="0070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70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8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88F"/>
    <w:rPr>
      <w:sz w:val="20"/>
      <w:szCs w:val="20"/>
    </w:rPr>
  </w:style>
  <w:style w:type="paragraph" w:styleId="NoSpacing">
    <w:name w:val="No Spacing"/>
    <w:uiPriority w:val="1"/>
    <w:qFormat/>
    <w:rsid w:val="0070188F"/>
    <w:pPr>
      <w:spacing w:after="0" w:line="240" w:lineRule="auto"/>
    </w:p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70188F"/>
    <w:pPr>
      <w:spacing w:after="0" w:line="240" w:lineRule="auto"/>
    </w:pPr>
    <w:rPr>
      <w:rFonts w:ascii="Gill Sans MT" w:hAnsi="Gill Sans MT"/>
      <w:b/>
      <w:color w:val="002060"/>
      <w:sz w:val="20"/>
    </w:rPr>
  </w:style>
  <w:style w:type="character" w:customStyle="1" w:styleId="CaptionChar">
    <w:name w:val="Caption Char"/>
    <w:link w:val="Caption"/>
    <w:uiPriority w:val="99"/>
    <w:qFormat/>
    <w:rsid w:val="0070188F"/>
    <w:rPr>
      <w:rFonts w:ascii="Gill Sans MT" w:hAnsi="Gill Sans MT"/>
      <w:b/>
      <w:color w:val="00206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LGarces</dc:creator>
  <cp:keywords/>
  <dc:description/>
  <cp:lastModifiedBy>Microsoft Office User</cp:lastModifiedBy>
  <cp:revision>2</cp:revision>
  <dcterms:created xsi:type="dcterms:W3CDTF">2019-06-25T06:25:00Z</dcterms:created>
  <dcterms:modified xsi:type="dcterms:W3CDTF">2019-06-25T06:25:00Z</dcterms:modified>
</cp:coreProperties>
</file>